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005FD" w14:textId="4162BBC7" w:rsidR="008F1016" w:rsidRPr="008F1016" w:rsidRDefault="008F1016" w:rsidP="006842CE">
      <w:pPr>
        <w:shd w:val="clear" w:color="auto" w:fill="FFFFFF"/>
        <w:spacing w:after="0" w:line="360" w:lineRule="atLeast"/>
        <w:jc w:val="center"/>
        <w:outlineLvl w:val="0"/>
        <w:rPr>
          <w:rFonts w:ascii="Times New Roman" w:eastAsia="Times New Roman" w:hAnsi="Times New Roman" w:cs="Times New Roman"/>
          <w:b/>
          <w:bCs/>
          <w:kern w:val="36"/>
          <w:sz w:val="28"/>
          <w:szCs w:val="28"/>
        </w:rPr>
      </w:pPr>
      <w:r w:rsidRPr="008F1016">
        <w:rPr>
          <w:rFonts w:ascii="Times New Roman" w:eastAsia="Times New Roman" w:hAnsi="Times New Roman" w:cs="Times New Roman"/>
          <w:b/>
          <w:bCs/>
          <w:kern w:val="36"/>
          <w:sz w:val="28"/>
          <w:szCs w:val="28"/>
        </w:rPr>
        <w:t>THỦ TƯỚNG CHÍNH PHỦ TIẾP TỤC ĐẨY MẠNH CẮT GIẢM, ĐƠN GIẢN HOÁ THỦ TỤC HÀNH CHÍNH LĨNH VỰC VĂN HÓA, THỂ THAO VÀ DU LỊCH PHỤC VỤ NGƯỜI DÂN VÀ DOANH NGHIỆP</w:t>
      </w:r>
    </w:p>
    <w:p w14:paraId="5F80F5BF" w14:textId="77777777" w:rsidR="008F1016" w:rsidRPr="008F1016" w:rsidRDefault="008F1016" w:rsidP="005E0BBC">
      <w:pPr>
        <w:shd w:val="clear" w:color="auto" w:fill="FFFFFF"/>
        <w:spacing w:after="0" w:line="240" w:lineRule="auto"/>
        <w:outlineLvl w:val="0"/>
        <w:rPr>
          <w:rFonts w:ascii="Times New Roman" w:eastAsia="Times New Roman" w:hAnsi="Times New Roman" w:cs="Times New Roman"/>
          <w:b/>
          <w:bCs/>
          <w:color w:val="1B1D2D"/>
          <w:kern w:val="36"/>
          <w:sz w:val="32"/>
          <w:szCs w:val="32"/>
        </w:rPr>
      </w:pPr>
    </w:p>
    <w:p w14:paraId="3065A6B5" w14:textId="17A09A22" w:rsidR="00002F25" w:rsidRDefault="00002F25" w:rsidP="005E0BBC">
      <w:pPr>
        <w:spacing w:after="0" w:line="240" w:lineRule="auto"/>
        <w:rPr>
          <w:rFonts w:ascii="Times New Roman" w:hAnsi="Times New Roman" w:cs="Times New Roman"/>
          <w:sz w:val="28"/>
          <w:szCs w:val="28"/>
        </w:rPr>
      </w:pPr>
    </w:p>
    <w:p w14:paraId="6BC42234" w14:textId="3B2DFDED" w:rsidR="004858A3" w:rsidRDefault="000B2DF2" w:rsidP="006842CE">
      <w:pPr>
        <w:ind w:firstLine="720"/>
        <w:jc w:val="both"/>
        <w:rPr>
          <w:rStyle w:val="fontstyle01"/>
          <w:rFonts w:ascii="Times New Roman" w:hAnsi="Times New Roman" w:cs="Times New Roman"/>
          <w:b w:val="0"/>
          <w:bCs w:val="0"/>
        </w:rPr>
      </w:pPr>
      <w:r w:rsidRPr="00FC5E62">
        <w:rPr>
          <w:rFonts w:ascii="Times New Roman" w:hAnsi="Times New Roman" w:cs="Times New Roman"/>
          <w:color w:val="333333"/>
          <w:sz w:val="28"/>
          <w:szCs w:val="28"/>
          <w:shd w:val="clear" w:color="auto" w:fill="FFFFFF"/>
        </w:rPr>
        <w:t>Ngày 2</w:t>
      </w:r>
      <w:r w:rsidR="005A7CEE" w:rsidRPr="00FC5E62">
        <w:rPr>
          <w:rFonts w:ascii="Times New Roman" w:hAnsi="Times New Roman" w:cs="Times New Roman"/>
          <w:color w:val="333333"/>
          <w:sz w:val="28"/>
          <w:szCs w:val="28"/>
          <w:shd w:val="clear" w:color="auto" w:fill="FFFFFF"/>
        </w:rPr>
        <w:t>8</w:t>
      </w:r>
      <w:r w:rsidRPr="00FC5E62">
        <w:rPr>
          <w:rFonts w:ascii="Times New Roman" w:hAnsi="Times New Roman" w:cs="Times New Roman"/>
          <w:color w:val="333333"/>
          <w:sz w:val="28"/>
          <w:szCs w:val="28"/>
          <w:shd w:val="clear" w:color="auto" w:fill="FFFFFF"/>
        </w:rPr>
        <w:t>/</w:t>
      </w:r>
      <w:r w:rsidR="005A7CEE" w:rsidRPr="00FC5E62">
        <w:rPr>
          <w:rFonts w:ascii="Times New Roman" w:hAnsi="Times New Roman" w:cs="Times New Roman"/>
          <w:color w:val="333333"/>
          <w:sz w:val="28"/>
          <w:szCs w:val="28"/>
          <w:shd w:val="clear" w:color="auto" w:fill="FFFFFF"/>
        </w:rPr>
        <w:t>7</w:t>
      </w:r>
      <w:r w:rsidRPr="00FC5E62">
        <w:rPr>
          <w:rFonts w:ascii="Times New Roman" w:hAnsi="Times New Roman" w:cs="Times New Roman"/>
          <w:color w:val="333333"/>
          <w:sz w:val="28"/>
          <w:szCs w:val="28"/>
          <w:shd w:val="clear" w:color="auto" w:fill="FFFFFF"/>
        </w:rPr>
        <w:t>/202</w:t>
      </w:r>
      <w:r w:rsidR="005A7CEE" w:rsidRPr="00FC5E62">
        <w:rPr>
          <w:rFonts w:ascii="Times New Roman" w:hAnsi="Times New Roman" w:cs="Times New Roman"/>
          <w:color w:val="333333"/>
          <w:sz w:val="28"/>
          <w:szCs w:val="28"/>
          <w:shd w:val="clear" w:color="auto" w:fill="FFFFFF"/>
        </w:rPr>
        <w:t xml:space="preserve">5, </w:t>
      </w:r>
      <w:r w:rsidRPr="00FC5E62">
        <w:rPr>
          <w:rFonts w:ascii="Times New Roman" w:hAnsi="Times New Roman" w:cs="Times New Roman"/>
          <w:color w:val="333333"/>
          <w:sz w:val="28"/>
          <w:szCs w:val="28"/>
          <w:shd w:val="clear" w:color="auto" w:fill="FFFFFF"/>
        </w:rPr>
        <w:t xml:space="preserve">Chính phủ đã ban hành </w:t>
      </w:r>
      <w:r w:rsidR="002F0E54" w:rsidRPr="00FC5E62">
        <w:rPr>
          <w:rFonts w:ascii="Times New Roman" w:hAnsi="Times New Roman" w:cs="Times New Roman"/>
          <w:color w:val="333333"/>
          <w:sz w:val="28"/>
          <w:szCs w:val="28"/>
          <w:shd w:val="clear" w:color="auto" w:fill="FFFFFF"/>
        </w:rPr>
        <w:t>Quyết định</w:t>
      </w:r>
      <w:r w:rsidRPr="00FC5E62">
        <w:rPr>
          <w:rFonts w:ascii="Times New Roman" w:hAnsi="Times New Roman" w:cs="Times New Roman"/>
          <w:color w:val="333333"/>
          <w:sz w:val="28"/>
          <w:szCs w:val="28"/>
          <w:shd w:val="clear" w:color="auto" w:fill="FFFFFF"/>
        </w:rPr>
        <w:t xml:space="preserve"> số 16</w:t>
      </w:r>
      <w:r w:rsidR="002F0E54" w:rsidRPr="00FC5E62">
        <w:rPr>
          <w:rFonts w:ascii="Times New Roman" w:hAnsi="Times New Roman" w:cs="Times New Roman"/>
          <w:color w:val="333333"/>
          <w:sz w:val="28"/>
          <w:szCs w:val="28"/>
          <w:shd w:val="clear" w:color="auto" w:fill="FFFFFF"/>
        </w:rPr>
        <w:t>16</w:t>
      </w:r>
      <w:r w:rsidRPr="00FC5E62">
        <w:rPr>
          <w:rFonts w:ascii="Times New Roman" w:hAnsi="Times New Roman" w:cs="Times New Roman"/>
          <w:color w:val="333333"/>
          <w:sz w:val="28"/>
          <w:szCs w:val="28"/>
          <w:shd w:val="clear" w:color="auto" w:fill="FFFFFF"/>
        </w:rPr>
        <w:t>/</w:t>
      </w:r>
      <w:r w:rsidR="002F0E54" w:rsidRPr="00FC5E62">
        <w:rPr>
          <w:rFonts w:ascii="Times New Roman" w:hAnsi="Times New Roman" w:cs="Times New Roman"/>
          <w:color w:val="333333"/>
          <w:sz w:val="28"/>
          <w:szCs w:val="28"/>
          <w:shd w:val="clear" w:color="auto" w:fill="FFFFFF"/>
        </w:rPr>
        <w:t>QĐ</w:t>
      </w:r>
      <w:r w:rsidRPr="00FC5E62">
        <w:rPr>
          <w:rFonts w:ascii="Times New Roman" w:hAnsi="Times New Roman" w:cs="Times New Roman"/>
          <w:color w:val="333333"/>
          <w:sz w:val="28"/>
          <w:szCs w:val="28"/>
          <w:shd w:val="clear" w:color="auto" w:fill="FFFFFF"/>
        </w:rPr>
        <w:t xml:space="preserve">-TTg về </w:t>
      </w:r>
      <w:r w:rsidR="002F0E54" w:rsidRPr="00FC5E62">
        <w:rPr>
          <w:rStyle w:val="fontstyle01"/>
          <w:rFonts w:ascii="Times New Roman" w:hAnsi="Times New Roman" w:cs="Times New Roman"/>
          <w:b w:val="0"/>
          <w:bCs w:val="0"/>
        </w:rPr>
        <w:t>việc phê duyệt phương án cắt giảm, đơn giản hóa</w:t>
      </w:r>
      <w:r w:rsidR="002F0E54" w:rsidRPr="00FC5E62">
        <w:rPr>
          <w:rFonts w:ascii="Times New Roman" w:hAnsi="Times New Roman" w:cs="Times New Roman"/>
          <w:b/>
          <w:bCs/>
          <w:color w:val="000000"/>
          <w:sz w:val="28"/>
          <w:szCs w:val="28"/>
        </w:rPr>
        <w:t xml:space="preserve"> </w:t>
      </w:r>
      <w:r w:rsidR="002F0E54" w:rsidRPr="00FC5E62">
        <w:rPr>
          <w:rStyle w:val="fontstyle01"/>
          <w:rFonts w:ascii="Times New Roman" w:hAnsi="Times New Roman" w:cs="Times New Roman"/>
          <w:b w:val="0"/>
          <w:bCs w:val="0"/>
        </w:rPr>
        <w:t>thủ tục hành chính liên quan đến hoạt động sản xuất, kinh doanh</w:t>
      </w:r>
      <w:r w:rsidR="002F0E54" w:rsidRPr="00FC5E62">
        <w:rPr>
          <w:rFonts w:ascii="Times New Roman" w:hAnsi="Times New Roman" w:cs="Times New Roman"/>
          <w:b/>
          <w:bCs/>
          <w:color w:val="000000"/>
          <w:sz w:val="28"/>
          <w:szCs w:val="28"/>
        </w:rPr>
        <w:t xml:space="preserve"> </w:t>
      </w:r>
      <w:r w:rsidR="002F0E54" w:rsidRPr="00FC5E62">
        <w:rPr>
          <w:rStyle w:val="fontstyle01"/>
          <w:rFonts w:ascii="Times New Roman" w:hAnsi="Times New Roman" w:cs="Times New Roman"/>
          <w:b w:val="0"/>
          <w:bCs w:val="0"/>
        </w:rPr>
        <w:t>thuộc phạm vi quản lý của Bộ Văn hóa, Thể thao và Du lịch năm 2025</w:t>
      </w:r>
      <w:r w:rsidR="005E0BBC">
        <w:rPr>
          <w:rStyle w:val="fontstyle01"/>
          <w:rFonts w:ascii="Times New Roman" w:hAnsi="Times New Roman" w:cs="Times New Roman"/>
          <w:b w:val="0"/>
          <w:bCs w:val="0"/>
        </w:rPr>
        <w:t>.</w:t>
      </w:r>
    </w:p>
    <w:p w14:paraId="78E622D4" w14:textId="0EC91582" w:rsidR="000A72E5" w:rsidRPr="004858A3" w:rsidRDefault="000A72E5" w:rsidP="008C14FF">
      <w:pPr>
        <w:jc w:val="center"/>
        <w:rPr>
          <w:rFonts w:ascii="Times New Roman" w:hAnsi="Times New Roman" w:cs="Times New Roman"/>
          <w:color w:val="000000"/>
          <w:sz w:val="28"/>
          <w:szCs w:val="28"/>
        </w:rPr>
      </w:pPr>
      <w:r>
        <w:rPr>
          <w:noProof/>
        </w:rPr>
        <w:drawing>
          <wp:inline distT="0" distB="0" distL="0" distR="0" wp14:anchorId="534AE030" wp14:editId="2081A452">
            <wp:extent cx="4478055" cy="2514600"/>
            <wp:effectExtent l="0" t="0" r="0" b="0"/>
            <wp:docPr id="1" name="Picture 1" descr="Bộ VHTTDL yêu cầu các đơn vị thuộc Bộ khẩn trương thực hiện các nhiệm vụ về TTHC  -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ộ VHTTDL yêu cầu các đơn vị thuộc Bộ khẩn trương thực hiện các nhiệm vụ về TTHC  - Ảnh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0566" cy="2516010"/>
                    </a:xfrm>
                    <a:prstGeom prst="rect">
                      <a:avLst/>
                    </a:prstGeom>
                    <a:noFill/>
                    <a:ln>
                      <a:noFill/>
                    </a:ln>
                  </pic:spPr>
                </pic:pic>
              </a:graphicData>
            </a:graphic>
          </wp:inline>
        </w:drawing>
      </w:r>
    </w:p>
    <w:p w14:paraId="447092A3" w14:textId="17C16D28" w:rsidR="004858A3" w:rsidRDefault="004858A3" w:rsidP="006842CE">
      <w:pPr>
        <w:ind w:firstLine="72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Theo Phương án cắt giảm, đơn giản hóa thủ tục hành chính liên quan đến hoạt động sản xuất, kinh doanh thuộc phạm vi quản lý của Bộ Văn hóa, Thể thao và Du lịch thì nội dung cắt giảm, đơn giản hóa thủ tục tục hành chính trong 11 lĩnh vực: điện ảnh, nghệ thuật biểu diễn, bản quyền tác giả, báo chí, văn hóa cơ sở, gia đình, du lịch, lĩnh vực xuất bản, in, phát hành</w:t>
      </w:r>
      <w:r w:rsidR="000C76C6">
        <w:rPr>
          <w:rFonts w:ascii="Times New Roman" w:hAnsi="Times New Roman" w:cs="Times New Roman"/>
          <w:color w:val="333333"/>
          <w:sz w:val="28"/>
          <w:szCs w:val="28"/>
          <w:shd w:val="clear" w:color="auto" w:fill="FFFFFF"/>
        </w:rPr>
        <w:t>; phát tha</w:t>
      </w:r>
      <w:r>
        <w:rPr>
          <w:rFonts w:ascii="Times New Roman" w:hAnsi="Times New Roman" w:cs="Times New Roman"/>
          <w:color w:val="333333"/>
          <w:sz w:val="28"/>
          <w:szCs w:val="28"/>
          <w:shd w:val="clear" w:color="auto" w:fill="FFFFFF"/>
        </w:rPr>
        <w:t>nh truyền hình và thông tin điện tử; di sản văn hóa; thể dục thể thao.</w:t>
      </w:r>
    </w:p>
    <w:p w14:paraId="2A0B7D6A" w14:textId="33F0C8B2" w:rsidR="005877A4" w:rsidRPr="00FC5E62" w:rsidRDefault="000A72E5" w:rsidP="006842CE">
      <w:pPr>
        <w:ind w:firstLine="720"/>
        <w:jc w:val="both"/>
        <w:rPr>
          <w:rFonts w:ascii="Times New Roman" w:hAnsi="Times New Roman" w:cs="Times New Roman"/>
          <w:color w:val="333333"/>
          <w:sz w:val="28"/>
          <w:szCs w:val="28"/>
          <w:shd w:val="clear" w:color="auto" w:fill="FFFFFF"/>
        </w:rPr>
      </w:pPr>
      <w:r w:rsidRPr="008C14FF">
        <w:rPr>
          <w:rFonts w:ascii="Times New Roman" w:hAnsi="Times New Roman" w:cs="Times New Roman"/>
          <w:sz w:val="28"/>
          <w:szCs w:val="28"/>
        </w:rPr>
        <w:t>Quyết định 1616/QĐ-TTg thể hiện quyết tâm mạnh mẽ trong cải cách hành chính,</w:t>
      </w:r>
      <w:r w:rsidR="008C14FF" w:rsidRPr="008C14FF">
        <w:rPr>
          <w:rFonts w:ascii="Times New Roman" w:hAnsi="Times New Roman" w:cs="Times New Roman"/>
          <w:color w:val="242429"/>
          <w:sz w:val="28"/>
          <w:szCs w:val="28"/>
          <w:shd w:val="clear" w:color="auto" w:fill="FFFFFF"/>
        </w:rPr>
        <w:t xml:space="preserve"> giúp </w:t>
      </w:r>
      <w:r w:rsidR="008C14FF" w:rsidRPr="008C14FF">
        <w:rPr>
          <w:rStyle w:val="Strong"/>
          <w:rFonts w:ascii="Times New Roman" w:hAnsi="Times New Roman" w:cs="Times New Roman"/>
          <w:b w:val="0"/>
          <w:bCs w:val="0"/>
          <w:color w:val="242429"/>
          <w:sz w:val="28"/>
          <w:szCs w:val="28"/>
          <w:shd w:val="clear" w:color="auto" w:fill="FFFFFF"/>
        </w:rPr>
        <w:t>tăng tính minh bạch, giảm phiền hà, tiết kiệm thời gian và chi phí cho doanh nghiệp</w:t>
      </w:r>
      <w:r w:rsidR="008C14FF" w:rsidRPr="008C14FF">
        <w:rPr>
          <w:rFonts w:ascii="Times New Roman" w:hAnsi="Times New Roman" w:cs="Times New Roman"/>
          <w:b/>
          <w:bCs/>
          <w:color w:val="242429"/>
          <w:sz w:val="28"/>
          <w:szCs w:val="28"/>
          <w:shd w:val="clear" w:color="auto" w:fill="FFFFFF"/>
        </w:rPr>
        <w:t> </w:t>
      </w:r>
      <w:r w:rsidR="008C14FF" w:rsidRPr="008C14FF">
        <w:rPr>
          <w:rFonts w:ascii="Times New Roman" w:hAnsi="Times New Roman" w:cs="Times New Roman"/>
          <w:color w:val="242429"/>
          <w:sz w:val="28"/>
          <w:szCs w:val="28"/>
          <w:shd w:val="clear" w:color="auto" w:fill="FFFFFF"/>
        </w:rPr>
        <w:t>t</w:t>
      </w:r>
      <w:r w:rsidR="005877A4">
        <w:rPr>
          <w:rFonts w:ascii="Times New Roman" w:hAnsi="Times New Roman" w:cs="Times New Roman"/>
          <w:color w:val="242429"/>
          <w:sz w:val="28"/>
          <w:szCs w:val="28"/>
          <w:shd w:val="clear" w:color="auto" w:fill="FFFFFF"/>
        </w:rPr>
        <w:t>rên</w:t>
      </w:r>
      <w:r w:rsidR="008C14FF" w:rsidRPr="008C14FF">
        <w:rPr>
          <w:rFonts w:ascii="Times New Roman" w:hAnsi="Times New Roman" w:cs="Times New Roman"/>
          <w:color w:val="242429"/>
          <w:sz w:val="28"/>
          <w:szCs w:val="28"/>
          <w:shd w:val="clear" w:color="auto" w:fill="FFFFFF"/>
        </w:rPr>
        <w:t xml:space="preserve"> các lĩnh vực văn hóa, thể thao và du lịch</w:t>
      </w:r>
      <w:r w:rsidR="005877A4">
        <w:rPr>
          <w:rFonts w:ascii="Times New Roman" w:hAnsi="Times New Roman" w:cs="Times New Roman"/>
          <w:color w:val="242429"/>
          <w:sz w:val="28"/>
          <w:szCs w:val="28"/>
          <w:shd w:val="clear" w:color="auto" w:fill="FFFFFF"/>
        </w:rPr>
        <w:t xml:space="preserve">. </w:t>
      </w:r>
      <w:r w:rsidRPr="008C14FF">
        <w:rPr>
          <w:rFonts w:ascii="Times New Roman" w:hAnsi="Times New Roman" w:cs="Times New Roman"/>
          <w:sz w:val="28"/>
          <w:szCs w:val="28"/>
        </w:rPr>
        <w:t xml:space="preserve">Đây là nền tảng quan trọng để ngành văn hóa, thể thao, du lịch phát triển năng động, thuận lợi trong </w:t>
      </w:r>
      <w:r w:rsidR="005877A4">
        <w:rPr>
          <w:rFonts w:ascii="Times New Roman" w:hAnsi="Times New Roman" w:cs="Times New Roman"/>
          <w:sz w:val="28"/>
          <w:szCs w:val="28"/>
        </w:rPr>
        <w:t>thời gian tới</w:t>
      </w:r>
      <w:r w:rsidRPr="008C14FF">
        <w:rPr>
          <w:rFonts w:ascii="Times New Roman" w:hAnsi="Times New Roman" w:cs="Times New Roman"/>
          <w:sz w:val="28"/>
          <w:szCs w:val="28"/>
        </w:rPr>
        <w:t>.</w:t>
      </w:r>
      <w:r w:rsidR="008C14FF" w:rsidRPr="008C14FF">
        <w:rPr>
          <w:rFonts w:ascii="Times New Roman" w:hAnsi="Times New Roman" w:cs="Times New Roman"/>
          <w:color w:val="242429"/>
          <w:sz w:val="28"/>
          <w:szCs w:val="28"/>
          <w:shd w:val="clear" w:color="auto" w:fill="FFFFFF"/>
        </w:rPr>
        <w:t xml:space="preserve"> </w:t>
      </w:r>
    </w:p>
    <w:p w14:paraId="0D7D0122" w14:textId="3442B26C" w:rsidR="000B2DF2" w:rsidRDefault="000B2DF2">
      <w:pPr>
        <w:rPr>
          <w:rFonts w:ascii="Times New Roman" w:hAnsi="Times New Roman" w:cs="Times New Roman"/>
          <w:sz w:val="28"/>
          <w:szCs w:val="28"/>
          <w:shd w:val="clear" w:color="auto" w:fill="FFFFFF"/>
        </w:rPr>
      </w:pPr>
      <w:r w:rsidRPr="00FC5E62">
        <w:rPr>
          <w:rFonts w:ascii="Times New Roman" w:hAnsi="Times New Roman" w:cs="Times New Roman"/>
          <w:color w:val="212529"/>
          <w:sz w:val="28"/>
          <w:szCs w:val="28"/>
          <w:shd w:val="clear" w:color="auto" w:fill="FFFFFF"/>
        </w:rPr>
        <w:t>Xem chi tiết</w:t>
      </w:r>
      <w:r w:rsidR="002F0E54" w:rsidRPr="00FC5E62">
        <w:rPr>
          <w:rFonts w:ascii="Times New Roman" w:hAnsi="Times New Roman" w:cs="Times New Roman"/>
          <w:color w:val="333333"/>
          <w:sz w:val="28"/>
          <w:szCs w:val="28"/>
          <w:shd w:val="clear" w:color="auto" w:fill="FFFFFF"/>
        </w:rPr>
        <w:t xml:space="preserve"> Quyết định số 1616/QĐ-TTg</w:t>
      </w:r>
      <w:r w:rsidRPr="00FC5E62">
        <w:rPr>
          <w:rFonts w:ascii="Times New Roman" w:hAnsi="Times New Roman" w:cs="Times New Roman"/>
          <w:color w:val="212529"/>
          <w:sz w:val="28"/>
          <w:szCs w:val="28"/>
          <w:shd w:val="clear" w:color="auto" w:fill="FFFFFF"/>
        </w:rPr>
        <w:t xml:space="preserve"> </w:t>
      </w:r>
      <w:r w:rsidR="005877A4">
        <w:rPr>
          <w:rFonts w:ascii="Times New Roman" w:hAnsi="Times New Roman" w:cs="Times New Roman"/>
          <w:color w:val="212529"/>
          <w:sz w:val="28"/>
          <w:szCs w:val="28"/>
          <w:shd w:val="clear" w:color="auto" w:fill="FFFFFF"/>
        </w:rPr>
        <w:t xml:space="preserve">ngày 28/7/2025 </w:t>
      </w:r>
      <w:hyperlink r:id="rId5" w:history="1">
        <w:r w:rsidR="002F0E54" w:rsidRPr="005877A4">
          <w:rPr>
            <w:rStyle w:val="Hyperlink"/>
            <w:rFonts w:ascii="Times New Roman" w:hAnsi="Times New Roman" w:cs="Times New Roman"/>
            <w:sz w:val="28"/>
            <w:szCs w:val="28"/>
            <w:shd w:val="clear" w:color="auto" w:fill="FFFFFF"/>
          </w:rPr>
          <w:t>tại đây</w:t>
        </w:r>
      </w:hyperlink>
    </w:p>
    <w:p w14:paraId="49F07AA0" w14:textId="6B7C244C" w:rsidR="006842CE" w:rsidRPr="00E1359B" w:rsidRDefault="006842CE" w:rsidP="006842CE">
      <w:pPr>
        <w:ind w:firstLine="720"/>
        <w:rPr>
          <w:rFonts w:ascii="Times New Roman" w:hAnsi="Times New Roman" w:cs="Times New Roman"/>
          <w:b/>
          <w:sz w:val="28"/>
          <w:szCs w:val="28"/>
        </w:rPr>
      </w:pPr>
      <w:r w:rsidRPr="00E1359B">
        <w:rPr>
          <w:rFonts w:ascii="Times New Roman" w:hAnsi="Times New Roman" w:cs="Times New Roman"/>
          <w:b/>
          <w:sz w:val="28"/>
          <w:szCs w:val="28"/>
        </w:rPr>
        <w:tab/>
      </w:r>
      <w:r w:rsidRPr="00E1359B">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E1359B">
        <w:rPr>
          <w:rFonts w:ascii="Times New Roman" w:hAnsi="Times New Roman" w:cs="Times New Roman"/>
          <w:b/>
          <w:sz w:val="28"/>
          <w:szCs w:val="28"/>
        </w:rPr>
        <w:tab/>
      </w:r>
      <w:r w:rsidR="00A14977">
        <w:rPr>
          <w:rFonts w:ascii="Times New Roman" w:hAnsi="Times New Roman" w:cs="Times New Roman"/>
          <w:b/>
          <w:sz w:val="28"/>
          <w:szCs w:val="28"/>
        </w:rPr>
        <w:t xml:space="preserve">                                       </w:t>
      </w:r>
      <w:r w:rsidRPr="00E1359B">
        <w:rPr>
          <w:rFonts w:ascii="Times New Roman" w:hAnsi="Times New Roman" w:cs="Times New Roman"/>
          <w:b/>
          <w:sz w:val="28"/>
          <w:szCs w:val="28"/>
        </w:rPr>
        <w:t>Ngọc Hiể</w:t>
      </w:r>
      <w:r w:rsidR="00A14977">
        <w:rPr>
          <w:rFonts w:ascii="Times New Roman" w:hAnsi="Times New Roman" w:cs="Times New Roman"/>
          <w:b/>
          <w:sz w:val="28"/>
          <w:szCs w:val="28"/>
        </w:rPr>
        <w:t xml:space="preserve">n </w:t>
      </w:r>
      <w:bookmarkStart w:id="0" w:name="_GoBack"/>
      <w:bookmarkEnd w:id="0"/>
    </w:p>
    <w:p w14:paraId="2FD2B2CE" w14:textId="24E6EBCA" w:rsidR="00426233" w:rsidRPr="00426233" w:rsidRDefault="00426233" w:rsidP="006842CE">
      <w:pPr>
        <w:jc w:val="right"/>
        <w:rPr>
          <w:rFonts w:ascii="Times New Roman" w:hAnsi="Times New Roman" w:cs="Times New Roman"/>
          <w:b/>
          <w:bCs/>
          <w:i/>
          <w:iCs/>
          <w:sz w:val="28"/>
          <w:szCs w:val="28"/>
        </w:rPr>
      </w:pPr>
    </w:p>
    <w:sectPr w:rsidR="00426233" w:rsidRPr="00426233"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DF2"/>
    <w:rsid w:val="00002F25"/>
    <w:rsid w:val="000A72E5"/>
    <w:rsid w:val="000B2DF2"/>
    <w:rsid w:val="000C76C6"/>
    <w:rsid w:val="00273DEB"/>
    <w:rsid w:val="002B204C"/>
    <w:rsid w:val="002F0E54"/>
    <w:rsid w:val="00426233"/>
    <w:rsid w:val="004858A3"/>
    <w:rsid w:val="005877A4"/>
    <w:rsid w:val="005A7CEE"/>
    <w:rsid w:val="005D33AB"/>
    <w:rsid w:val="005E0BBC"/>
    <w:rsid w:val="006842CE"/>
    <w:rsid w:val="008C14FF"/>
    <w:rsid w:val="008F1016"/>
    <w:rsid w:val="00932548"/>
    <w:rsid w:val="00A14977"/>
    <w:rsid w:val="00C07E92"/>
    <w:rsid w:val="00C42F35"/>
    <w:rsid w:val="00DB698B"/>
    <w:rsid w:val="00FC5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8E1"/>
  <w15:chartTrackingRefBased/>
  <w15:docId w15:val="{E565AEC0-291A-4379-990F-089834ED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DF2"/>
    <w:rPr>
      <w:color w:val="0000FF"/>
      <w:u w:val="single"/>
    </w:rPr>
  </w:style>
  <w:style w:type="character" w:customStyle="1" w:styleId="fontstyle01">
    <w:name w:val="fontstyle01"/>
    <w:basedOn w:val="DefaultParagraphFont"/>
    <w:rsid w:val="002F0E54"/>
    <w:rPr>
      <w:rFonts w:ascii="TimesNewRomanPS-BoldMT" w:hAnsi="TimesNewRomanPS-BoldMT" w:hint="default"/>
      <w:b/>
      <w:bCs/>
      <w:i w:val="0"/>
      <w:iCs w:val="0"/>
      <w:color w:val="000000"/>
      <w:sz w:val="28"/>
      <w:szCs w:val="28"/>
    </w:rPr>
  </w:style>
  <w:style w:type="character" w:styleId="Strong">
    <w:name w:val="Strong"/>
    <w:basedOn w:val="DefaultParagraphFont"/>
    <w:uiPriority w:val="22"/>
    <w:qFormat/>
    <w:rsid w:val="008C14FF"/>
    <w:rPr>
      <w:b/>
      <w:bCs/>
    </w:rPr>
  </w:style>
  <w:style w:type="character" w:customStyle="1" w:styleId="UnresolvedMention">
    <w:name w:val="Unresolved Mention"/>
    <w:basedOn w:val="DefaultParagraphFont"/>
    <w:uiPriority w:val="99"/>
    <w:semiHidden/>
    <w:unhideWhenUsed/>
    <w:rsid w:val="00587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861566">
      <w:bodyDiv w:val="1"/>
      <w:marLeft w:val="0"/>
      <w:marRight w:val="0"/>
      <w:marTop w:val="0"/>
      <w:marBottom w:val="0"/>
      <w:divBdr>
        <w:top w:val="none" w:sz="0" w:space="0" w:color="auto"/>
        <w:left w:val="none" w:sz="0" w:space="0" w:color="auto"/>
        <w:bottom w:val="none" w:sz="0" w:space="0" w:color="auto"/>
        <w:right w:val="none" w:sz="0" w:space="0" w:color="auto"/>
      </w:divBdr>
    </w:div>
    <w:div w:id="82910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admin\Downloads\B&#192;I%20VI&#7870;T%20TUY&#202;N%20TRUY&#7872;N\Ph&#234;%20duy&#7879;t%20ph&#432;&#417;ng%20&#225;n%20&#273;&#417;n%20gi&#7843;n%20TTHC\PA%201616_QD-TTg_28072025_3-signed%20(1).pd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dcterms:created xsi:type="dcterms:W3CDTF">2025-09-09T09:44:00Z</dcterms:created>
  <dcterms:modified xsi:type="dcterms:W3CDTF">2025-09-29T06:28:00Z</dcterms:modified>
</cp:coreProperties>
</file>